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6">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His Majesty's ships or vessels and service stations and “Mod Sites” shall be construed accordingly;</w:t>
            </w:r>
          </w:p>
          <w:p w:rsidR="00000000" w:rsidDel="00000000" w:rsidP="00000000" w:rsidRDefault="00000000" w:rsidRPr="00000000" w14:paraId="00000009">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MOD sites</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(“MOD”)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MOD, or by the Officer in charge and, where so provided, shall be free of charge.</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Out-patient medical treatment given to the Supplier's representatives by a service medical officer or other Government medical officer at a MOD Site overseas shall be free of charge.  Treatment in a service hospital or medical centre, dental treatment, the provision of dentures or spectacles, conveyance to and from a hospital, medical centre or surgery not within the MOD Site and transportation of the Supplier's representatives back to the United Kingdom, or elsewhere, for medical reasons, shall be charged to the Supplier at rates fixed in accordance with current MOD regulations.</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MOD rates.</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936"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MOD Site to which the Supplier's representatives are attached.  All such advances made by the Buyer shall be recovered from the Supplier</w:t>
      </w:r>
    </w:p>
    <w:p w:rsidR="00000000" w:rsidDel="00000000" w:rsidP="00000000" w:rsidRDefault="00000000" w:rsidRPr="00000000" w14:paraId="00000015">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6">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9">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A">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B">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C">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D">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E">
      <w:pPr>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6">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F">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0">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1">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2">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3">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4">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5">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8">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C">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D">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2E">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F">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0">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3">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4">
      <w:pPr>
        <w:tabs>
          <w:tab w:val="left" w:leader="none" w:pos="184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76401544.1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Model Version : v2.9</w:t>
      <w:tab/>
      <w:tab/>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76401544.1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w:t>
    </w:r>
  </w:p>
  <w:p w:rsidR="00000000" w:rsidDel="00000000" w:rsidP="00000000" w:rsidRDefault="00000000" w:rsidRPr="00000000" w14:paraId="00000046">
    <w:pPr>
      <w:tabs>
        <w:tab w:val="center" w:leader="none" w:pos="4513"/>
        <w:tab w:val="right" w:leader="none" w:pos="9026"/>
      </w:tabs>
      <w:spacing w:after="0" w:lineRule="auto"/>
      <w:rPr/>
    </w:pPr>
    <w:r w:rsidDel="00000000" w:rsidR="00000000" w:rsidRPr="00000000">
      <w:rPr>
        <w:rtl w:val="0"/>
      </w:rPr>
      <w:t xml:space="preserve">76401544.1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36">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7">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p w:rsidR="00000000" w:rsidDel="00000000" w:rsidP="00000000" w:rsidRDefault="00000000" w:rsidRPr="00000000" w14:paraId="00000038">
    <w:pPr>
      <w:spacing w:after="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www.gov.uk/guidance/knowledge-in-defence-kid" TargetMode="Externa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76687207.1</vt:lpwstr>
  </property>
  <property fmtid="{D5CDD505-2E9C-101B-9397-08002B2CF9AE}" pid="3" name="gCurrentVersion">
    <vt:lpwstr>20 November 2017 D1V8</vt:lpwstr>
  </property>
</Properties>
</file>